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附件3：</w:t>
      </w:r>
    </w:p>
    <w:p>
      <w:pPr>
        <w:spacing w:before="156" w:beforeLines="50" w:after="156" w:afterLines="50"/>
        <w:jc w:val="center"/>
        <w:rPr>
          <w:rFonts w:ascii="黑体" w:hAnsi="黑体" w:eastAsia="黑体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2019级本科生</w:t>
      </w:r>
      <w:r>
        <w:rPr>
          <w:rFonts w:hint="eastAsia" w:ascii="黑体" w:hAnsi="黑体" w:eastAsia="黑体"/>
          <w:sz w:val="32"/>
          <w:szCs w:val="32"/>
        </w:rPr>
        <w:t>创新创业与素质教育学分认定表</w:t>
      </w:r>
    </w:p>
    <w:bookmarkEnd w:id="0"/>
    <w:tbl>
      <w:tblPr>
        <w:tblStyle w:val="2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00"/>
        <w:gridCol w:w="1040"/>
        <w:gridCol w:w="1040"/>
        <w:gridCol w:w="1580"/>
        <w:gridCol w:w="1741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素质教育专题报告</w:t>
            </w:r>
          </w:p>
        </w:tc>
        <w:tc>
          <w:tcPr>
            <w:tcW w:w="43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报告场次</w:t>
            </w:r>
          </w:p>
        </w:tc>
        <w:tc>
          <w:tcPr>
            <w:tcW w:w="35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社会实践活动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社会实践内容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创新创业实践项目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项目（活动）名称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86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团支部审核意见</w:t>
            </w:r>
            <w:r>
              <w:rPr>
                <w:rFonts w:hint="default" w:ascii="黑体" w:hAnsi="黑体" w:eastAsia="黑体" w:cs="宋体"/>
                <w:color w:val="000000"/>
                <w:kern w:val="0"/>
                <w:sz w:val="20"/>
                <w:szCs w:val="20"/>
                <w:lang w:val="en-US"/>
              </w:rPr>
              <w:t xml:space="preserve">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团支部书记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学院团委审核意见：                                                  </w:t>
            </w:r>
          </w:p>
          <w:p>
            <w:pPr>
              <w:widowControl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ind w:firstLine="6000" w:firstLineChars="3000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学院团委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签字、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30A22"/>
    <w:rsid w:val="557B1A80"/>
    <w:rsid w:val="6EE3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2021-06-08T03:33:00Z</dcterms:created>
  <dc:creator>Lenovo</dc:creator>
  <cp:lastModifiedBy>Lenovo</cp:lastModifiedBy>
  <dcterms:modified xsi:type="dcterms:W3CDTF">2021-06-08T03:37:05Z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76E16ECE87864D04971403D5D20BBA34</vt:lpwstr>
  </property>
</Properties>
</file>